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69" w:rsidRPr="00F44CEF" w:rsidRDefault="00CC1869" w:rsidP="00CC1869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sz w:val="44"/>
          <w:szCs w:val="44"/>
        </w:rPr>
      </w:pPr>
      <w:r w:rsidRPr="00CC1869">
        <w:rPr>
          <w:rFonts w:ascii="Verdana" w:hAnsi="Verdana"/>
          <w:noProof/>
          <w:color w:val="424141"/>
          <w:sz w:val="15"/>
          <w:szCs w:val="15"/>
          <w:lang w:val="en-US" w:eastAsia="en-US"/>
        </w:rPr>
        <w:drawing>
          <wp:inline distT="0" distB="0" distL="0" distR="0">
            <wp:extent cx="828675" cy="833172"/>
            <wp:effectExtent l="19050" t="0" r="0" b="0"/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71" cy="83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5EE">
        <w:rPr>
          <w:rFonts w:ascii="Castellar" w:hAnsi="Castellar" w:cs="Castellar"/>
          <w:b/>
          <w:bCs/>
          <w:sz w:val="44"/>
          <w:szCs w:val="44"/>
        </w:rPr>
        <w:t xml:space="preserve"> </w:t>
      </w:r>
      <w:r>
        <w:rPr>
          <w:rFonts w:ascii="Castellar" w:hAnsi="Castellar" w:cs="Castellar"/>
          <w:b/>
          <w:bCs/>
          <w:sz w:val="44"/>
          <w:szCs w:val="44"/>
        </w:rPr>
        <w:tab/>
      </w:r>
      <w:r>
        <w:rPr>
          <w:rFonts w:ascii="Castellar" w:hAnsi="Castellar" w:cs="Castellar"/>
          <w:b/>
          <w:bCs/>
          <w:sz w:val="44"/>
          <w:szCs w:val="44"/>
        </w:rPr>
        <w:tab/>
        <w:t xml:space="preserve">   </w:t>
      </w:r>
      <w:r w:rsidRPr="00CD0CF8">
        <w:rPr>
          <w:rFonts w:ascii="Castellar" w:hAnsi="Castellar" w:cs="Castellar"/>
          <w:b/>
          <w:bCs/>
          <w:sz w:val="44"/>
          <w:szCs w:val="44"/>
        </w:rPr>
        <w:t xml:space="preserve">Theme </w:t>
      </w:r>
      <w:r w:rsidR="001439B8">
        <w:rPr>
          <w:rFonts w:ascii="Castellar" w:hAnsi="Castellar" w:cs="Castellar"/>
          <w:b/>
          <w:bCs/>
          <w:sz w:val="44"/>
          <w:szCs w:val="44"/>
        </w:rPr>
        <w:t>5</w:t>
      </w:r>
      <w:r w:rsidR="00303342">
        <w:rPr>
          <w:rFonts w:ascii="Castellar" w:hAnsi="Castellar" w:cs="Castellar"/>
          <w:b/>
          <w:bCs/>
          <w:sz w:val="44"/>
          <w:szCs w:val="44"/>
        </w:rPr>
        <w:tab/>
      </w:r>
      <w:r w:rsidR="00303342">
        <w:rPr>
          <w:rFonts w:ascii="Castellar" w:hAnsi="Castellar" w:cs="Castellar"/>
          <w:b/>
          <w:bCs/>
          <w:sz w:val="44"/>
          <w:szCs w:val="44"/>
        </w:rPr>
        <w:tab/>
      </w:r>
      <w:r w:rsidR="00303342">
        <w:rPr>
          <w:rFonts w:ascii="Castellar" w:hAnsi="Castellar" w:cs="Castellar"/>
          <w:b/>
          <w:bCs/>
          <w:sz w:val="44"/>
          <w:szCs w:val="44"/>
        </w:rPr>
        <w:tab/>
        <w:t xml:space="preserve">  </w:t>
      </w:r>
      <w:r w:rsidR="00303342" w:rsidRPr="00303342">
        <w:rPr>
          <w:rFonts w:ascii="Castellar" w:hAnsi="Castellar" w:cs="Castellar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1009650" cy="542925"/>
            <wp:effectExtent l="19050" t="0" r="0" b="0"/>
            <wp:docPr id="1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869" w:rsidRPr="001C6781" w:rsidRDefault="00CC1869" w:rsidP="00CC1869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16"/>
          <w:szCs w:val="16"/>
        </w:rPr>
      </w:pPr>
    </w:p>
    <w:p w:rsidR="00CC1869" w:rsidRPr="007A7C06" w:rsidRDefault="00CC1869" w:rsidP="00CC1869">
      <w:pPr>
        <w:jc w:val="center"/>
        <w:rPr>
          <w:rFonts w:ascii="Castellar" w:hAnsi="Castellar" w:cs="Castellar"/>
          <w:b/>
          <w:bCs/>
          <w:color w:val="002060"/>
          <w:sz w:val="44"/>
          <w:szCs w:val="44"/>
        </w:rPr>
      </w:pPr>
      <w:r>
        <w:rPr>
          <w:rFonts w:ascii="Castellar" w:hAnsi="Castellar" w:cs="Castellar"/>
          <w:b/>
          <w:bCs/>
          <w:color w:val="73012A"/>
          <w:sz w:val="40"/>
          <w:szCs w:val="40"/>
        </w:rPr>
        <w:t>The Birth of Rugby League</w:t>
      </w:r>
    </w:p>
    <w:p w:rsidR="00CC1869" w:rsidRPr="001C6781" w:rsidRDefault="00CC1869" w:rsidP="00CC1869">
      <w:pPr>
        <w:jc w:val="center"/>
        <w:rPr>
          <w:sz w:val="16"/>
          <w:szCs w:val="16"/>
        </w:rPr>
      </w:pPr>
    </w:p>
    <w:p w:rsidR="00CC1869" w:rsidRDefault="00CC1869" w:rsidP="00CC186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Pupil Resource Sheet 4</w:t>
      </w:r>
    </w:p>
    <w:p w:rsidR="00CC1869" w:rsidRPr="001C6781" w:rsidRDefault="00CC1869" w:rsidP="00CC1869">
      <w:pPr>
        <w:rPr>
          <w:rFonts w:ascii="Arial" w:hAnsi="Arial" w:cs="Arial"/>
          <w:bCs/>
          <w:color w:val="000000"/>
          <w:sz w:val="16"/>
          <w:szCs w:val="16"/>
        </w:rPr>
      </w:pPr>
    </w:p>
    <w:p w:rsidR="00CC1869" w:rsidRPr="00CC1869" w:rsidRDefault="00CC1869" w:rsidP="00CC1869">
      <w:pPr>
        <w:jc w:val="center"/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</w:pPr>
      <w:r w:rsidRPr="00CC1869"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  <w:t>Cartoon Satire</w:t>
      </w:r>
    </w:p>
    <w:p w:rsidR="00CC1869" w:rsidRPr="00E07303" w:rsidRDefault="00CC1869" w:rsidP="00CC1869">
      <w:pPr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</w:p>
    <w:p w:rsidR="00CC1869" w:rsidRPr="008747AA" w:rsidRDefault="00CC1869" w:rsidP="00CC186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747AA">
        <w:rPr>
          <w:rFonts w:asciiTheme="minorHAnsi" w:hAnsiTheme="minorHAnsi" w:cs="Arial"/>
          <w:b/>
          <w:bCs/>
          <w:sz w:val="28"/>
          <w:szCs w:val="28"/>
        </w:rPr>
        <w:t>1. The Rugby Rumpus</w:t>
      </w:r>
    </w:p>
    <w:p w:rsidR="00035E69" w:rsidRPr="008747AA" w:rsidRDefault="00CC1869" w:rsidP="00CC1869">
      <w:pPr>
        <w:jc w:val="both"/>
        <w:rPr>
          <w:rFonts w:asciiTheme="minorHAnsi" w:hAnsiTheme="minorHAnsi" w:cs="Arial"/>
        </w:rPr>
      </w:pPr>
      <w:r w:rsidRPr="008747AA">
        <w:rPr>
          <w:rFonts w:asciiTheme="minorHAnsi" w:hAnsiTheme="minorHAnsi" w:cs="Arial"/>
        </w:rPr>
        <w:t xml:space="preserve">This cartoon is set outside </w:t>
      </w:r>
      <w:r w:rsidR="007C40AD">
        <w:rPr>
          <w:rFonts w:asciiTheme="minorHAnsi" w:hAnsiTheme="minorHAnsi" w:cs="Arial"/>
        </w:rPr>
        <w:t>King James’ Grammar</w:t>
      </w:r>
      <w:r w:rsidRPr="008747AA">
        <w:rPr>
          <w:rFonts w:asciiTheme="minorHAnsi" w:hAnsiTheme="minorHAnsi" w:cs="Arial"/>
        </w:rPr>
        <w:t xml:space="preserve"> School</w:t>
      </w:r>
      <w:r w:rsidR="007C40AD">
        <w:rPr>
          <w:rFonts w:asciiTheme="minorHAnsi" w:hAnsiTheme="minorHAnsi" w:cs="Arial"/>
        </w:rPr>
        <w:t>, Almondbury</w:t>
      </w:r>
      <w:r w:rsidRPr="008747AA">
        <w:rPr>
          <w:rFonts w:asciiTheme="minorHAnsi" w:hAnsiTheme="minorHAnsi" w:cs="Arial"/>
        </w:rPr>
        <w:t xml:space="preserve">, where the Reverend Frank Marshall was headmaster. </w:t>
      </w:r>
      <w:r>
        <w:rPr>
          <w:rFonts w:asciiTheme="minorHAnsi" w:hAnsiTheme="minorHAnsi" w:cs="Arial"/>
        </w:rPr>
        <w:t>The</w:t>
      </w:r>
      <w:r w:rsidRPr="008747AA">
        <w:rPr>
          <w:rFonts w:asciiTheme="minorHAnsi" w:hAnsiTheme="minorHAnsi" w:cs="Arial"/>
        </w:rPr>
        <w:t xml:space="preserve"> caricatures of Marshall, who opposed broken-time payments, and James Miller, president of the Yorkshire Rugby Football Union who supported broken time payments</w:t>
      </w:r>
      <w:r>
        <w:rPr>
          <w:rFonts w:asciiTheme="minorHAnsi" w:hAnsiTheme="minorHAnsi" w:cs="Arial"/>
        </w:rPr>
        <w:t>, ridicule the divide in rugby</w:t>
      </w:r>
      <w:r w:rsidRPr="008747AA">
        <w:rPr>
          <w:rFonts w:asciiTheme="minorHAnsi" w:hAnsiTheme="minorHAnsi" w:cs="Arial"/>
        </w:rPr>
        <w:t xml:space="preserve">. </w:t>
      </w:r>
      <w:r w:rsidR="00035E69">
        <w:rPr>
          <w:rFonts w:asciiTheme="minorHAnsi" w:hAnsiTheme="minorHAnsi" w:cs="Arial"/>
        </w:rPr>
        <w:t>The gate post is engraved with: ‘ALMONDBURY GRAMMAR SCHOOL FOR YOUTHS OF INDEPENDENT MEANS ONLY’. The book he is holding is called ‘PURITY OF FOOTBALL’.</w:t>
      </w:r>
    </w:p>
    <w:p w:rsidR="00CC1869" w:rsidRPr="00E07303" w:rsidRDefault="00CC1869" w:rsidP="00CC1869">
      <w:pPr>
        <w:jc w:val="both"/>
        <w:rPr>
          <w:rFonts w:ascii="Arial" w:hAnsi="Arial" w:cs="Arial"/>
          <w:sz w:val="16"/>
          <w:szCs w:val="16"/>
        </w:rPr>
      </w:pPr>
    </w:p>
    <w:p w:rsidR="00CC1869" w:rsidRDefault="00CC1869" w:rsidP="00CC1869">
      <w:pPr>
        <w:jc w:val="center"/>
      </w:pPr>
      <w:r>
        <w:rPr>
          <w:noProof/>
          <w:color w:val="0000FF"/>
          <w:lang w:val="en-US" w:eastAsia="en-US"/>
        </w:rPr>
        <w:drawing>
          <wp:inline distT="0" distB="0" distL="0" distR="0">
            <wp:extent cx="3124200" cy="3781425"/>
            <wp:effectExtent l="19050" t="19050" r="19050" b="28575"/>
            <wp:docPr id="29" name="Picture 2" descr="300px-Reverend_marshall">
              <a:hlinkClick xmlns:a="http://schemas.openxmlformats.org/drawingml/2006/main" r:id="rId8" tooltip="A cartoon lampooning the divide in rugby. The caricatures are of Rev. Frank Marshall, an arch-opponent of broken-time payments, and James Miller, a long-time opponent of Marshall. The caption underneath reads: Marshall: &quot;Oh, fie, go away naughty boy, I don't play with boys who can’t afford to take a holiday for football any day they like!&quot; Miller: &quot;Yes, that’s just you to a T; you’d make it so that no lad whose father wasn’t a millionaire could play at all in a really good team. For my part I see no reason why the men who make the money shouldn’t have a share in the spending of it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px-Reverend_marsh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781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C1869" w:rsidRDefault="00CC1869" w:rsidP="00CC1869">
      <w:pPr>
        <w:jc w:val="center"/>
      </w:pPr>
    </w:p>
    <w:p w:rsidR="00035E69" w:rsidRDefault="00CC1869" w:rsidP="00CC1869">
      <w:pPr>
        <w:jc w:val="both"/>
        <w:rPr>
          <w:rFonts w:asciiTheme="minorHAnsi" w:hAnsiTheme="minorHAnsi" w:cs="Arial"/>
        </w:rPr>
      </w:pPr>
      <w:r w:rsidRPr="00E07303">
        <w:rPr>
          <w:rFonts w:asciiTheme="minorHAnsi" w:hAnsiTheme="minorHAnsi" w:cs="Arial"/>
          <w:b/>
          <w:bCs/>
        </w:rPr>
        <w:t>Marshall:</w:t>
      </w:r>
      <w:r w:rsidRPr="00E0730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 w:rsidRPr="00E07303">
        <w:rPr>
          <w:rFonts w:asciiTheme="minorHAnsi" w:hAnsiTheme="minorHAnsi" w:cs="Arial"/>
        </w:rPr>
        <w:t xml:space="preserve">Oh, fie, go away naughty boy, I don't play with boys who can’t afford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07303">
        <w:rPr>
          <w:rFonts w:asciiTheme="minorHAnsi" w:hAnsiTheme="minorHAnsi" w:cs="Arial"/>
        </w:rPr>
        <w:t>to take a holiday for football any day they like!</w:t>
      </w:r>
    </w:p>
    <w:p w:rsidR="00CC1869" w:rsidRPr="00E07303" w:rsidRDefault="00CC1869" w:rsidP="00CC1869">
      <w:pPr>
        <w:jc w:val="both"/>
        <w:rPr>
          <w:rFonts w:asciiTheme="minorHAnsi" w:hAnsiTheme="minorHAnsi" w:cs="Arial"/>
          <w:sz w:val="16"/>
          <w:szCs w:val="16"/>
        </w:rPr>
      </w:pPr>
    </w:p>
    <w:p w:rsidR="00CC1869" w:rsidRPr="00E07303" w:rsidRDefault="00CC1869" w:rsidP="00CC1869">
      <w:pPr>
        <w:jc w:val="both"/>
        <w:rPr>
          <w:rFonts w:asciiTheme="minorHAnsi" w:hAnsiTheme="minorHAnsi" w:cs="Arial"/>
        </w:rPr>
      </w:pPr>
      <w:r w:rsidRPr="00E07303">
        <w:rPr>
          <w:rFonts w:asciiTheme="minorHAnsi" w:hAnsiTheme="minorHAnsi" w:cs="Arial"/>
          <w:b/>
          <w:bCs/>
        </w:rPr>
        <w:t>Miller:</w:t>
      </w:r>
      <w:r w:rsidRPr="00E0730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07303">
        <w:rPr>
          <w:rFonts w:asciiTheme="minorHAnsi" w:hAnsiTheme="minorHAnsi" w:cs="Arial"/>
        </w:rPr>
        <w:t xml:space="preserve">Yes, that’s just you to a T; you’d make it so that no lad whose father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07303">
        <w:rPr>
          <w:rFonts w:asciiTheme="minorHAnsi" w:hAnsiTheme="minorHAnsi" w:cs="Arial"/>
        </w:rPr>
        <w:t xml:space="preserve">wasn’t a millionaire could play at all in a really good team. For my part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07303">
        <w:rPr>
          <w:rFonts w:asciiTheme="minorHAnsi" w:hAnsiTheme="minorHAnsi" w:cs="Arial"/>
        </w:rPr>
        <w:t xml:space="preserve">I see no reason why the men who make the money shouldn’t have a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07303">
        <w:rPr>
          <w:rFonts w:asciiTheme="minorHAnsi" w:hAnsiTheme="minorHAnsi" w:cs="Arial"/>
        </w:rPr>
        <w:t>share in the spending of it.</w:t>
      </w:r>
    </w:p>
    <w:p w:rsidR="00CC1869" w:rsidRDefault="00CC1869" w:rsidP="00CC186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047F72" w:rsidRDefault="00047F72" w:rsidP="00CC186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CC1869" w:rsidRPr="00E07303" w:rsidRDefault="00CC1869" w:rsidP="00CC1869">
      <w:pPr>
        <w:jc w:val="center"/>
        <w:rPr>
          <w:rFonts w:asciiTheme="minorHAnsi" w:hAnsiTheme="minorHAnsi" w:cs="Arial"/>
          <w:sz w:val="28"/>
          <w:szCs w:val="28"/>
        </w:rPr>
      </w:pPr>
      <w:r w:rsidRPr="00E07303">
        <w:rPr>
          <w:rFonts w:asciiTheme="minorHAnsi" w:hAnsiTheme="minorHAnsi" w:cs="Arial"/>
          <w:b/>
          <w:bCs/>
          <w:sz w:val="28"/>
          <w:szCs w:val="28"/>
        </w:rPr>
        <w:lastRenderedPageBreak/>
        <w:t>2. Professionalism</w:t>
      </w:r>
    </w:p>
    <w:p w:rsidR="00CC1869" w:rsidRDefault="00CC1869" w:rsidP="00CC1869">
      <w:pPr>
        <w:jc w:val="center"/>
        <w:rPr>
          <w:rFonts w:ascii="Arial" w:hAnsi="Arial" w:cs="Arial"/>
        </w:rPr>
      </w:pPr>
    </w:p>
    <w:p w:rsidR="00CC1869" w:rsidRDefault="00CC1869" w:rsidP="00CC186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Cs/>
          <w:noProof/>
          <w:lang w:val="en-US" w:eastAsia="en-US"/>
        </w:rPr>
        <w:drawing>
          <wp:inline distT="0" distB="0" distL="0" distR="0">
            <wp:extent cx="5095875" cy="7381875"/>
            <wp:effectExtent l="38100" t="19050" r="28575" b="28575"/>
            <wp:docPr id="30" name="Picture 3" descr="Copy (2) of scan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(2) of scan00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6000"/>
                    </a:blip>
                    <a:srcRect l="7072" t="7411" r="56917" b="20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381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C1869" w:rsidRDefault="00CC1869" w:rsidP="00CC1869">
      <w:pPr>
        <w:jc w:val="center"/>
        <w:rPr>
          <w:rFonts w:ascii="Arial" w:hAnsi="Arial" w:cs="Arial"/>
          <w:bCs/>
        </w:rPr>
      </w:pPr>
    </w:p>
    <w:p w:rsidR="00CC1869" w:rsidRPr="00E07303" w:rsidRDefault="00CC1869" w:rsidP="00CC1869">
      <w:pPr>
        <w:jc w:val="center"/>
        <w:rPr>
          <w:rFonts w:asciiTheme="minorHAnsi" w:hAnsiTheme="minorHAnsi" w:cs="Arial"/>
          <w:bCs/>
          <w:color w:val="000000"/>
        </w:rPr>
      </w:pPr>
      <w:r w:rsidRPr="00E07303">
        <w:rPr>
          <w:rFonts w:asciiTheme="minorHAnsi" w:hAnsiTheme="minorHAnsi" w:cs="Arial"/>
          <w:bCs/>
          <w:color w:val="000000"/>
        </w:rPr>
        <w:t xml:space="preserve">The Reverend Frank Marshall, caricatured as Mrs Partington, who was famous for trying to sweep back the tide of the </w:t>
      </w:r>
      <w:smartTag w:uri="urn:schemas-microsoft-com:office:smarttags" w:element="place">
        <w:r w:rsidRPr="00E07303">
          <w:rPr>
            <w:rFonts w:asciiTheme="minorHAnsi" w:hAnsiTheme="minorHAnsi" w:cs="Arial"/>
            <w:bCs/>
            <w:color w:val="000000"/>
          </w:rPr>
          <w:t>Atlantic</w:t>
        </w:r>
      </w:smartTag>
    </w:p>
    <w:p w:rsidR="00AB1852" w:rsidRDefault="00AB1852"/>
    <w:sectPr w:rsidR="00AB1852" w:rsidSect="001D78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797" w:bottom="1021" w:left="1797" w:header="709" w:footer="709" w:gutter="0"/>
      <w:pgNumType w:start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3C" w:rsidRDefault="003F4A3C" w:rsidP="0048131A">
      <w:r>
        <w:separator/>
      </w:r>
    </w:p>
  </w:endnote>
  <w:endnote w:type="continuationSeparator" w:id="1">
    <w:p w:rsidR="003F4A3C" w:rsidRDefault="003F4A3C" w:rsidP="00481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0C" w:rsidRDefault="003F4A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81" w:rsidRDefault="003F4A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0C" w:rsidRDefault="003F4A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3C" w:rsidRDefault="003F4A3C" w:rsidP="0048131A">
      <w:r>
        <w:separator/>
      </w:r>
    </w:p>
  </w:footnote>
  <w:footnote w:type="continuationSeparator" w:id="1">
    <w:p w:rsidR="003F4A3C" w:rsidRDefault="003F4A3C" w:rsidP="00481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0C" w:rsidRDefault="003F4A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0C" w:rsidRDefault="003F4A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0C" w:rsidRDefault="003F4A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869"/>
    <w:rsid w:val="00035E69"/>
    <w:rsid w:val="00047F72"/>
    <w:rsid w:val="0009372D"/>
    <w:rsid w:val="001439B8"/>
    <w:rsid w:val="00303342"/>
    <w:rsid w:val="00384CCD"/>
    <w:rsid w:val="003F4A3C"/>
    <w:rsid w:val="0048131A"/>
    <w:rsid w:val="006C06AC"/>
    <w:rsid w:val="006E7618"/>
    <w:rsid w:val="007C40AD"/>
    <w:rsid w:val="009544DF"/>
    <w:rsid w:val="009915A6"/>
    <w:rsid w:val="009A3B04"/>
    <w:rsid w:val="00AA5266"/>
    <w:rsid w:val="00AB1852"/>
    <w:rsid w:val="00CC1869"/>
    <w:rsid w:val="00E5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C18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186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C1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86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6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Reverend_marshall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2002-01-01T03:45:00Z</dcterms:created>
  <dcterms:modified xsi:type="dcterms:W3CDTF">2002-01-01T03:45:00Z</dcterms:modified>
</cp:coreProperties>
</file>